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D0" w:rsidRPr="00E360E3" w:rsidRDefault="00AB46D0" w:rsidP="00AB46D0">
      <w:pPr>
        <w:tabs>
          <w:tab w:val="center" w:pos="4628"/>
        </w:tabs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noProof/>
          <w:sz w:val="20"/>
          <w:lang w:eastAsia="ru-RU"/>
        </w:rPr>
        <w:t xml:space="preserve">                                                                                       </w:t>
      </w:r>
      <w:r w:rsidRPr="00E360E3">
        <w:rPr>
          <w:rFonts w:eastAsia="Times New Roman"/>
          <w:noProof/>
          <w:sz w:val="20"/>
          <w:lang w:eastAsia="ru-RU"/>
        </w:rPr>
        <w:drawing>
          <wp:inline distT="0" distB="0" distL="0" distR="0" wp14:anchorId="41FCC16A" wp14:editId="1894D54E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D0" w:rsidRPr="00E360E3" w:rsidRDefault="00AB46D0" w:rsidP="00AB46D0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</w:t>
      </w:r>
    </w:p>
    <w:p w:rsidR="00AB46D0" w:rsidRPr="00E360E3" w:rsidRDefault="00AB46D0" w:rsidP="00AB46D0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AB46D0" w:rsidRPr="00E360E3" w:rsidRDefault="00AB46D0" w:rsidP="00AB46D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60E3">
        <w:rPr>
          <w:rFonts w:ascii="Times New Roman" w:eastAsia="Times New Roman" w:hAnsi="Times New Roman"/>
          <w:b/>
          <w:bCs/>
          <w:szCs w:val="24"/>
          <w:lang w:eastAsia="ar-SA"/>
        </w:rPr>
        <w:t>ЧЕЛЯБИНСКОЙ ОБЛАСТИ</w:t>
      </w:r>
    </w:p>
    <w:p w:rsidR="00AB46D0" w:rsidRPr="00E360E3" w:rsidRDefault="00AB46D0" w:rsidP="00AB46D0">
      <w:pPr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AB46D0" w:rsidRPr="00E360E3" w:rsidRDefault="00AB46D0" w:rsidP="00AB46D0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Шес</w:t>
      </w:r>
      <w:r w:rsidRPr="00E360E3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тое заседание</w:t>
      </w:r>
    </w:p>
    <w:p w:rsidR="00AB46D0" w:rsidRPr="00E360E3" w:rsidRDefault="00AB46D0" w:rsidP="00AB46D0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>РЕШЕНИЕ</w:t>
      </w:r>
    </w:p>
    <w:p w:rsidR="00AB46D0" w:rsidRPr="00E360E3" w:rsidRDefault="00AB46D0" w:rsidP="00AB46D0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46D0" w:rsidRPr="00E360E3" w:rsidRDefault="00AB46D0" w:rsidP="00AB46D0">
      <w:pPr>
        <w:ind w:right="139"/>
        <w:contextualSpacing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gramStart"/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от  2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.10.2025</w:t>
      </w:r>
      <w:proofErr w:type="gramEnd"/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№ 14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EB5E26" w:rsidRPr="004F6CBF" w:rsidRDefault="00EB5E26" w:rsidP="00EB5E26">
      <w:pPr>
        <w:pStyle w:val="20"/>
        <w:spacing w:after="217"/>
        <w:ind w:right="382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внесении изменений в решение Собрания</w:t>
      </w:r>
      <w:r>
        <w:rPr>
          <w:color w:val="000000"/>
          <w:lang w:eastAsia="ru-RU" w:bidi="ru-RU"/>
        </w:rPr>
        <w:br/>
        <w:t xml:space="preserve">депутатов </w:t>
      </w:r>
      <w:proofErr w:type="spellStart"/>
      <w:r>
        <w:rPr>
          <w:color w:val="000000"/>
          <w:lang w:eastAsia="ru-RU" w:bidi="ru-RU"/>
        </w:rPr>
        <w:t>Усть-Катавского</w:t>
      </w:r>
      <w:proofErr w:type="spellEnd"/>
      <w:r>
        <w:rPr>
          <w:color w:val="000000"/>
          <w:lang w:eastAsia="ru-RU" w:bidi="ru-RU"/>
        </w:rPr>
        <w:t xml:space="preserve"> городского округа</w:t>
      </w:r>
      <w:r>
        <w:rPr>
          <w:color w:val="000000"/>
          <w:lang w:eastAsia="ru-RU" w:bidi="ru-RU"/>
        </w:rPr>
        <w:br/>
        <w:t>от 27.05.2020 года  № 54 «</w:t>
      </w:r>
      <w:r w:rsidRPr="004F6CBF">
        <w:rPr>
          <w:color w:val="000000"/>
          <w:lang w:eastAsia="ru-RU" w:bidi="ru-RU"/>
        </w:rPr>
        <w:t xml:space="preserve">Об утверждении Положения об аппарате Собрания депутатов  </w:t>
      </w:r>
      <w:proofErr w:type="spellStart"/>
      <w:r w:rsidRPr="004F6CBF">
        <w:rPr>
          <w:color w:val="000000"/>
          <w:lang w:eastAsia="ru-RU" w:bidi="ru-RU"/>
        </w:rPr>
        <w:t>Усть-Катавского</w:t>
      </w:r>
      <w:proofErr w:type="spellEnd"/>
      <w:r w:rsidRPr="004F6CBF">
        <w:rPr>
          <w:color w:val="000000"/>
          <w:lang w:eastAsia="ru-RU" w:bidi="ru-RU"/>
        </w:rPr>
        <w:t xml:space="preserve"> городского округа</w:t>
      </w:r>
      <w:r>
        <w:rPr>
          <w:color w:val="000000"/>
          <w:lang w:eastAsia="ru-RU" w:bidi="ru-RU"/>
        </w:rPr>
        <w:t>»</w:t>
      </w:r>
    </w:p>
    <w:p w:rsidR="00EB5E26" w:rsidRPr="00021CBD" w:rsidRDefault="00EB5E26" w:rsidP="00EB5E26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Федеральным законом от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20.03.2025 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bidi="ru-RU"/>
        </w:rPr>
        <w:t>33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  <w:lang w:bidi="ru-RU"/>
        </w:rPr>
        <w:t>единой системе публичной власти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>»,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 Уставом </w:t>
      </w:r>
      <w:proofErr w:type="spellStart"/>
      <w:r w:rsidRPr="00021CBD">
        <w:rPr>
          <w:rFonts w:ascii="Times New Roman" w:hAnsi="Times New Roman" w:cs="Times New Roman"/>
          <w:sz w:val="28"/>
          <w:szCs w:val="28"/>
          <w:lang w:bidi="ru-RU"/>
        </w:rPr>
        <w:t>Усть-Катавского</w:t>
      </w:r>
      <w:proofErr w:type="spellEnd"/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 городского округа, Собрание депутатов</w:t>
      </w:r>
    </w:p>
    <w:p w:rsidR="00EB5E26" w:rsidRDefault="00EB5E26" w:rsidP="00EB5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21C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РЕШАЕТ:</w:t>
      </w:r>
    </w:p>
    <w:p w:rsidR="00EB5E26" w:rsidRDefault="00EB5E26" w:rsidP="00EB5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1.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Внести в </w:t>
      </w:r>
      <w:r w:rsidR="00727032">
        <w:rPr>
          <w:rFonts w:ascii="Times New Roman" w:hAnsi="Times New Roman" w:cs="Times New Roman"/>
          <w:sz w:val="28"/>
          <w:szCs w:val="28"/>
          <w:lang w:bidi="ru-RU"/>
        </w:rPr>
        <w:t xml:space="preserve">решение Собрания депутатов </w:t>
      </w:r>
      <w:proofErr w:type="spellStart"/>
      <w:r w:rsidR="00727032">
        <w:rPr>
          <w:rFonts w:ascii="Times New Roman" w:hAnsi="Times New Roman" w:cs="Times New Roman"/>
          <w:sz w:val="28"/>
          <w:szCs w:val="28"/>
          <w:lang w:bidi="ru-RU"/>
        </w:rPr>
        <w:t>Усть-Катавского</w:t>
      </w:r>
      <w:proofErr w:type="spellEnd"/>
      <w:r w:rsidR="00727032">
        <w:rPr>
          <w:rFonts w:ascii="Times New Roman" w:hAnsi="Times New Roman" w:cs="Times New Roman"/>
          <w:sz w:val="28"/>
          <w:szCs w:val="28"/>
          <w:lang w:bidi="ru-RU"/>
        </w:rPr>
        <w:t xml:space="preserve"> городского округа от 27.05.2020 № 54 «Об утверждении 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>Положени</w:t>
      </w:r>
      <w:r w:rsidR="00727032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756C00">
        <w:rPr>
          <w:color w:val="000000"/>
          <w:lang w:eastAsia="ru-RU" w:bidi="ru-RU"/>
        </w:rPr>
        <w:t xml:space="preserve"> </w:t>
      </w:r>
      <w:r w:rsidRPr="00D15D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 аппарате Собрания</w:t>
      </w:r>
      <w:r w:rsidRPr="00756C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депутатов </w:t>
      </w:r>
      <w:proofErr w:type="spellStart"/>
      <w:r w:rsidRPr="00756C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756C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-Катавского</w:t>
      </w:r>
      <w:proofErr w:type="spellEnd"/>
      <w:r w:rsidRPr="00756C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</w:t>
      </w:r>
      <w:r w:rsidR="007270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следующ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>ие изменения:</w:t>
      </w:r>
    </w:p>
    <w:p w:rsidR="009A4CE5" w:rsidRDefault="009A4CE5" w:rsidP="00996FC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1.1 пункт 8 Раздела 1 дополнить абзацем третьим следующего содержания:</w:t>
      </w:r>
    </w:p>
    <w:p w:rsidR="009A4CE5" w:rsidRPr="00021CBD" w:rsidRDefault="00996FCA" w:rsidP="00996FC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9A4CE5">
        <w:rPr>
          <w:rFonts w:ascii="Times New Roman" w:hAnsi="Times New Roman" w:cs="Times New Roman"/>
          <w:sz w:val="28"/>
          <w:szCs w:val="28"/>
          <w:lang w:bidi="ru-RU"/>
        </w:rPr>
        <w:t xml:space="preserve">«Работники Аппарата, обслуживающие Собрание </w:t>
      </w:r>
      <w:proofErr w:type="gramStart"/>
      <w:r w:rsidR="009A4CE5">
        <w:rPr>
          <w:rFonts w:ascii="Times New Roman" w:hAnsi="Times New Roman" w:cs="Times New Roman"/>
          <w:sz w:val="28"/>
          <w:szCs w:val="28"/>
          <w:lang w:bidi="ru-RU"/>
        </w:rPr>
        <w:t>депутатов</w:t>
      </w:r>
      <w:r w:rsidR="00B2376E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A4CE5">
        <w:rPr>
          <w:rFonts w:ascii="Times New Roman" w:hAnsi="Times New Roman" w:cs="Times New Roman"/>
          <w:sz w:val="28"/>
          <w:szCs w:val="28"/>
          <w:lang w:bidi="ru-RU"/>
        </w:rPr>
        <w:t xml:space="preserve">  должны</w:t>
      </w:r>
      <w:proofErr w:type="gramEnd"/>
      <w:r w:rsidR="009A4CE5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осуществлять профессиональную деятельность по профессиям рабочих».</w:t>
      </w:r>
    </w:p>
    <w:p w:rsidR="00EB5E26" w:rsidRDefault="00EB5E26" w:rsidP="00996FCA">
      <w:pPr>
        <w:autoSpaceDE w:val="0"/>
        <w:autoSpaceDN w:val="0"/>
        <w:adjustRightInd w:val="0"/>
        <w:spacing w:after="0" w:line="240" w:lineRule="auto"/>
        <w:ind w:left="-426"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9A4CE5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111B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11B32">
        <w:rPr>
          <w:rFonts w:ascii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sz w:val="28"/>
          <w:szCs w:val="28"/>
          <w:lang w:bidi="ru-RU"/>
        </w:rPr>
        <w:t>ункт 2.1   Раздела 2</w:t>
      </w:r>
      <w:r w:rsidR="007270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376E">
        <w:rPr>
          <w:rFonts w:ascii="Times New Roman" w:hAnsi="Times New Roman" w:cs="Times New Roman"/>
          <w:sz w:val="28"/>
          <w:szCs w:val="28"/>
          <w:lang w:bidi="ru-RU"/>
        </w:rPr>
        <w:t xml:space="preserve">дополнить </w:t>
      </w:r>
      <w:r w:rsidR="004E637E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B2376E">
        <w:rPr>
          <w:rFonts w:ascii="Times New Roman" w:hAnsi="Times New Roman" w:cs="Times New Roman"/>
          <w:sz w:val="28"/>
          <w:szCs w:val="28"/>
          <w:lang w:bidi="ru-RU"/>
        </w:rPr>
        <w:t xml:space="preserve">унктом </w:t>
      </w:r>
      <w:r w:rsidR="004E637E">
        <w:rPr>
          <w:rFonts w:ascii="Times New Roman" w:hAnsi="Times New Roman" w:cs="Times New Roman"/>
          <w:sz w:val="28"/>
          <w:szCs w:val="28"/>
          <w:lang w:bidi="ru-RU"/>
        </w:rPr>
        <w:t>5) следующего содержания:</w:t>
      </w:r>
    </w:p>
    <w:p w:rsidR="00EB5E26" w:rsidRDefault="00996FCA" w:rsidP="00996FCA">
      <w:pPr>
        <w:autoSpaceDE w:val="0"/>
        <w:autoSpaceDN w:val="0"/>
        <w:adjustRightInd w:val="0"/>
        <w:spacing w:after="0" w:line="240" w:lineRule="auto"/>
        <w:ind w:left="-426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4E637E">
        <w:rPr>
          <w:rFonts w:ascii="Times New Roman" w:hAnsi="Times New Roman" w:cs="Times New Roman"/>
          <w:sz w:val="28"/>
          <w:szCs w:val="28"/>
          <w:lang w:bidi="ru-RU"/>
        </w:rPr>
        <w:t xml:space="preserve">«5) </w:t>
      </w:r>
      <w:r w:rsidR="00EB5E26" w:rsidRPr="004E6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связям с общественностью</w:t>
      </w:r>
      <w:proofErr w:type="gramStart"/>
      <w:r w:rsidR="004E63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E26" w:rsidRPr="004E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11B32" w:rsidRPr="004E637E" w:rsidRDefault="00111B32" w:rsidP="00996FCA">
      <w:pPr>
        <w:autoSpaceDE w:val="0"/>
        <w:autoSpaceDN w:val="0"/>
        <w:adjustRightInd w:val="0"/>
        <w:spacing w:after="0" w:line="240" w:lineRule="auto"/>
        <w:ind w:left="-426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0C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 Раздела 4 после слов «Ведущий специалист:» дополнить</w:t>
      </w:r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«(организационная работа, ведение делопроизводства)»</w:t>
      </w:r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2C3" w:rsidRDefault="00996FCA" w:rsidP="00996FC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EB5E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0C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52C3">
        <w:rPr>
          <w:rFonts w:ascii="Times New Roman" w:hAnsi="Times New Roman" w:cs="Times New Roman"/>
          <w:sz w:val="28"/>
          <w:szCs w:val="28"/>
        </w:rPr>
        <w:t xml:space="preserve"> </w:t>
      </w:r>
      <w:r w:rsidR="005F1855">
        <w:rPr>
          <w:rFonts w:ascii="Times New Roman" w:hAnsi="Times New Roman" w:cs="Times New Roman"/>
          <w:sz w:val="28"/>
          <w:szCs w:val="28"/>
        </w:rPr>
        <w:t xml:space="preserve"> </w:t>
      </w:r>
      <w:r w:rsidR="004852C3"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 w:rsidR="004852C3">
        <w:rPr>
          <w:rFonts w:ascii="Times New Roman" w:hAnsi="Times New Roman" w:cs="Times New Roman"/>
          <w:sz w:val="28"/>
          <w:szCs w:val="28"/>
        </w:rPr>
        <w:t xml:space="preserve"> 5 пункта 4.3 изложить в новой редакции:</w:t>
      </w:r>
    </w:p>
    <w:p w:rsidR="004852C3" w:rsidRDefault="004852C3" w:rsidP="00996FC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представляет все формы отчетности в соответствующие органы, в том числе статистическую, в соответствии с действующим </w:t>
      </w:r>
      <w:r w:rsidR="005F185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аконодательством</w:t>
      </w:r>
      <w:r w:rsidR="005F18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1855" w:rsidRDefault="00996FCA" w:rsidP="00996FC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0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</w:t>
      </w:r>
      <w:proofErr w:type="gramStart"/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>4  дополнить</w:t>
      </w:r>
      <w:proofErr w:type="gramEnd"/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4.5 следующего содержания:</w:t>
      </w:r>
    </w:p>
    <w:p w:rsidR="005F1855" w:rsidRDefault="00996FCA" w:rsidP="00996FC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«4.5.</w:t>
      </w:r>
      <w:r w:rsidR="005F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Специалист по связям с общественностью:</w:t>
      </w:r>
    </w:p>
    <w:p w:rsidR="005F1855" w:rsidRDefault="00996FCA" w:rsidP="00996FCA">
      <w:pPr>
        <w:spacing w:after="0"/>
        <w:ind w:lef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5F185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1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еализов</w:t>
      </w:r>
      <w:r w:rsid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ывает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политику </w:t>
      </w:r>
      <w:r w:rsid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Собрания депутатов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области связей с </w:t>
      </w:r>
      <w:r w:rsid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F1855" w:rsidRPr="00196DE0" w:rsidRDefault="00996FCA" w:rsidP="00996FCA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твенностью и отдельные её этапы;</w:t>
      </w:r>
    </w:p>
    <w:p w:rsidR="005F1855" w:rsidRPr="00196DE0" w:rsidRDefault="005F1855" w:rsidP="00996FCA">
      <w:pPr>
        <w:pStyle w:val="a4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разработке конкретных планов в о</w:t>
      </w:r>
      <w:r w:rsidR="00996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бласти связей с общественностью;</w:t>
      </w:r>
    </w:p>
    <w:p w:rsidR="005F1855" w:rsidRPr="00196DE0" w:rsidRDefault="005F1855" w:rsidP="00996FCA">
      <w:pPr>
        <w:pStyle w:val="a4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заимодейств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поддерживает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контакты с представителями СМИ и общественности, знакомит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с решениями, 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распоряжениями руководства, следит за своевременным распространением информационных материалов о деятельности </w:t>
      </w:r>
      <w:r w:rsidR="00996FCA">
        <w:rPr>
          <w:rFonts w:ascii="Times New Roman" w:hAnsi="Times New Roman" w:cs="Times New Roman"/>
          <w:sz w:val="28"/>
          <w:szCs w:val="28"/>
        </w:rPr>
        <w:t>Собрания депутатов;</w:t>
      </w:r>
    </w:p>
    <w:p w:rsidR="005F1855" w:rsidRPr="00196DE0" w:rsidRDefault="005F1855" w:rsidP="00996FCA">
      <w:pPr>
        <w:pStyle w:val="a4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подготовке и проведении брифингов, пресс-конференций, других мероприятий и акций информационно-рекламного характера, обеспечива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комплексное информационное </w:t>
      </w:r>
      <w:r w:rsidR="00996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организационное сопровождение;</w:t>
      </w:r>
    </w:p>
    <w:p w:rsidR="005F1855" w:rsidRPr="00196DE0" w:rsidRDefault="005F1855" w:rsidP="00996FCA">
      <w:pPr>
        <w:pStyle w:val="a4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6DE0">
        <w:rPr>
          <w:rFonts w:ascii="Times New Roman" w:hAnsi="Times New Roman" w:cs="Times New Roman"/>
          <w:sz w:val="28"/>
          <w:szCs w:val="28"/>
        </w:rPr>
        <w:t>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196DE0">
        <w:rPr>
          <w:rFonts w:ascii="Times New Roman" w:hAnsi="Times New Roman" w:cs="Times New Roman"/>
          <w:sz w:val="28"/>
          <w:szCs w:val="28"/>
        </w:rPr>
        <w:t xml:space="preserve"> разовые поручения председателя Собрания депутатов, касающиеся деятельнос</w:t>
      </w:r>
      <w:r w:rsidR="00996FCA">
        <w:rPr>
          <w:rFonts w:ascii="Times New Roman" w:hAnsi="Times New Roman" w:cs="Times New Roman"/>
          <w:sz w:val="28"/>
          <w:szCs w:val="28"/>
        </w:rPr>
        <w:t>ти аппарата Собрания депутатов;</w:t>
      </w:r>
    </w:p>
    <w:p w:rsidR="00996FCA" w:rsidRDefault="00996FCA" w:rsidP="00996FCA">
      <w:pPr>
        <w:pStyle w:val="a4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</w:t>
      </w:r>
      <w:r w:rsid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частвует в подготовке заданий для социологических исследований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</w:p>
    <w:p w:rsidR="00996FCA" w:rsidRDefault="00996FCA" w:rsidP="00996FCA">
      <w:pPr>
        <w:pStyle w:val="a4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составлении итоговых отчётов по результатам проведения мероприятий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5F1855" w:rsidRPr="00111B32" w:rsidRDefault="00996FCA" w:rsidP="00996FCA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F1855" w:rsidRPr="00196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информационно-рекламного характера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96DE0" w:rsidRPr="005F1855" w:rsidRDefault="005F1855" w:rsidP="00996FCA">
      <w:pPr>
        <w:pStyle w:val="a4"/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7)  </w:t>
      </w:r>
      <w:r w:rsidRP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 заседаниях депутатских комиссий и Собрания депутатов</w:t>
      </w:r>
      <w:r w:rsidR="00996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5F18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6DE0" w:rsidRPr="00EB5E26" w:rsidRDefault="00196DE0" w:rsidP="00996FC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26" w:rsidRPr="0033153E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2. Настоящее решение </w:t>
      </w:r>
      <w:r w:rsidR="00727032">
        <w:rPr>
          <w:rFonts w:ascii="Times New Roman" w:hAnsi="Times New Roman" w:cs="Times New Roman"/>
          <w:sz w:val="28"/>
          <w:szCs w:val="28"/>
          <w:lang w:bidi="ru-RU"/>
        </w:rPr>
        <w:t>опубликовать в газете «</w:t>
      </w:r>
      <w:proofErr w:type="spellStart"/>
      <w:r w:rsidR="00727032">
        <w:rPr>
          <w:rFonts w:ascii="Times New Roman" w:hAnsi="Times New Roman" w:cs="Times New Roman"/>
          <w:sz w:val="28"/>
          <w:szCs w:val="28"/>
          <w:lang w:bidi="ru-RU"/>
        </w:rPr>
        <w:t>Усть-Катавская</w:t>
      </w:r>
      <w:proofErr w:type="spellEnd"/>
      <w:r w:rsidR="00727032">
        <w:rPr>
          <w:rFonts w:ascii="Times New Roman" w:hAnsi="Times New Roman" w:cs="Times New Roman"/>
          <w:sz w:val="28"/>
          <w:szCs w:val="28"/>
          <w:lang w:bidi="ru-RU"/>
        </w:rPr>
        <w:t xml:space="preserve"> неделя» и </w:t>
      </w:r>
      <w:r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33153E">
        <w:rPr>
          <w:rFonts w:ascii="Times New Roman" w:hAnsi="Times New Roman" w:cs="Times New Roman"/>
          <w:sz w:val="28"/>
          <w:szCs w:val="28"/>
          <w:lang w:bidi="ru-RU"/>
        </w:rPr>
        <w:t xml:space="preserve">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3153E">
        <w:rPr>
          <w:rFonts w:ascii="Times New Roman" w:hAnsi="Times New Roman" w:cs="Times New Roman"/>
          <w:sz w:val="28"/>
          <w:szCs w:val="28"/>
          <w:lang w:bidi="ru-RU"/>
        </w:rPr>
        <w:t>Усть-Катавского</w:t>
      </w:r>
      <w:proofErr w:type="spellEnd"/>
      <w:r w:rsidRPr="0033153E">
        <w:rPr>
          <w:rFonts w:ascii="Times New Roman" w:hAnsi="Times New Roman" w:cs="Times New Roman"/>
          <w:sz w:val="28"/>
          <w:szCs w:val="28"/>
          <w:lang w:bidi="ru-RU"/>
        </w:rPr>
        <w:t xml:space="preserve"> городского округа </w:t>
      </w:r>
      <w:hyperlink r:id="rId6" w:history="1">
        <w:r w:rsidRPr="0033153E">
          <w:rPr>
            <w:rStyle w:val="a3"/>
            <w:rFonts w:ascii="Times New Roman" w:hAnsi="Times New Roman"/>
            <w:w w:val="110"/>
            <w:sz w:val="28"/>
            <w:szCs w:val="28"/>
          </w:rPr>
          <w:t>www.ukgo.su</w:t>
        </w:r>
      </w:hyperlink>
      <w:r>
        <w:rPr>
          <w:rStyle w:val="a3"/>
          <w:rFonts w:ascii="Times New Roman" w:hAnsi="Times New Roman"/>
          <w:w w:val="110"/>
          <w:sz w:val="28"/>
          <w:szCs w:val="28"/>
          <w:shd w:val="clear" w:color="auto" w:fill="FFFFFF"/>
        </w:rPr>
        <w:t>.</w:t>
      </w:r>
    </w:p>
    <w:p w:rsidR="00EB5E26" w:rsidRPr="00D93796" w:rsidRDefault="00EB5E26" w:rsidP="00196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3.  </w:t>
      </w:r>
      <w:r w:rsidRPr="00D9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решения возложить на председателя Собрания депутатов </w:t>
      </w:r>
      <w:proofErr w:type="spellStart"/>
      <w:r w:rsidRPr="00D937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Pr="00D9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EB5E26" w:rsidRDefault="00EB5E26" w:rsidP="00196D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B5E26" w:rsidRDefault="00EB5E26" w:rsidP="00196D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B5E26" w:rsidRDefault="00EB5E26" w:rsidP="00196D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B5E26" w:rsidRDefault="00EB5E26" w:rsidP="00196D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B5E26" w:rsidRDefault="00EB5E26" w:rsidP="00196D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B5E26" w:rsidRPr="00021CBD" w:rsidRDefault="00EB5E26" w:rsidP="00196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1CBD">
        <w:rPr>
          <w:rFonts w:ascii="Times New Roman" w:hAnsi="Times New Roman" w:cs="Times New Roman"/>
          <w:sz w:val="28"/>
          <w:szCs w:val="28"/>
          <w:lang w:bidi="ru-RU"/>
        </w:rPr>
        <w:t>Председатель Собрания депутатов</w:t>
      </w:r>
    </w:p>
    <w:p w:rsidR="00EB5E26" w:rsidRDefault="00EB5E26" w:rsidP="00196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021CBD">
        <w:rPr>
          <w:rFonts w:ascii="Times New Roman" w:hAnsi="Times New Roman" w:cs="Times New Roman"/>
          <w:sz w:val="28"/>
          <w:szCs w:val="28"/>
          <w:lang w:bidi="ru-RU"/>
        </w:rPr>
        <w:t>Усть-Катавского</w:t>
      </w:r>
      <w:proofErr w:type="spellEnd"/>
      <w:r w:rsidRPr="00021CBD">
        <w:rPr>
          <w:rFonts w:ascii="Times New Roman" w:hAnsi="Times New Roman" w:cs="Times New Roman"/>
          <w:sz w:val="28"/>
          <w:szCs w:val="28"/>
          <w:lang w:bidi="ru-RU"/>
        </w:rPr>
        <w:t xml:space="preserve"> городского округа</w:t>
      </w:r>
      <w:r w:rsidRPr="00021CBD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</w:t>
      </w:r>
      <w:proofErr w:type="spellStart"/>
      <w:r w:rsidR="00196DE0">
        <w:rPr>
          <w:rFonts w:ascii="Times New Roman" w:hAnsi="Times New Roman" w:cs="Times New Roman"/>
          <w:sz w:val="28"/>
          <w:szCs w:val="28"/>
          <w:lang w:bidi="ru-RU"/>
        </w:rPr>
        <w:t>О.А.Палатная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1A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E26" w:rsidRDefault="00EB5E26" w:rsidP="00196DE0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B3D" w:rsidRDefault="00E77B3D"/>
    <w:sectPr w:rsidR="00E77B3D" w:rsidSect="00AB46D0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3CF"/>
    <w:multiLevelType w:val="multilevel"/>
    <w:tmpl w:val="FB686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C918F5"/>
    <w:multiLevelType w:val="hybridMultilevel"/>
    <w:tmpl w:val="E8580DB2"/>
    <w:lvl w:ilvl="0" w:tplc="949EECE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37634"/>
    <w:multiLevelType w:val="hybridMultilevel"/>
    <w:tmpl w:val="8EB09ED4"/>
    <w:lvl w:ilvl="0" w:tplc="B3741ECA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70266"/>
    <w:multiLevelType w:val="hybridMultilevel"/>
    <w:tmpl w:val="51104B8E"/>
    <w:lvl w:ilvl="0" w:tplc="5250541C">
      <w:start w:val="2"/>
      <w:numFmt w:val="decimal"/>
      <w:lvlText w:val="%1)"/>
      <w:lvlJc w:val="left"/>
      <w:pPr>
        <w:ind w:left="1200" w:hanging="360"/>
      </w:pPr>
      <w:rPr>
        <w:rFonts w:eastAsia="Times New Roman" w:hint="default"/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26"/>
    <w:rsid w:val="00111B32"/>
    <w:rsid w:val="00196DE0"/>
    <w:rsid w:val="003934A8"/>
    <w:rsid w:val="003C0359"/>
    <w:rsid w:val="004852C3"/>
    <w:rsid w:val="004E637E"/>
    <w:rsid w:val="00591C62"/>
    <w:rsid w:val="005F1855"/>
    <w:rsid w:val="00727032"/>
    <w:rsid w:val="00991146"/>
    <w:rsid w:val="00996FCA"/>
    <w:rsid w:val="009A4CE5"/>
    <w:rsid w:val="00AB46D0"/>
    <w:rsid w:val="00B2376E"/>
    <w:rsid w:val="00E5636E"/>
    <w:rsid w:val="00E77B3D"/>
    <w:rsid w:val="00EB5E26"/>
    <w:rsid w:val="00F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275A7-F60A-43F4-AC47-04D2A7D6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B5E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E26"/>
    <w:pPr>
      <w:widowControl w:val="0"/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EB5E2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B5E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2025-10-29T09:29:00Z</cp:lastPrinted>
  <dcterms:created xsi:type="dcterms:W3CDTF">2025-10-29T09:30:00Z</dcterms:created>
  <dcterms:modified xsi:type="dcterms:W3CDTF">2025-10-29T09:30:00Z</dcterms:modified>
</cp:coreProperties>
</file>